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8491"/>
      </w:tblGrid>
      <w:tr w:rsidR="006E32CF">
        <w:trPr>
          <w:trHeight w:val="482"/>
        </w:trPr>
        <w:tc>
          <w:tcPr>
            <w:tcW w:w="10363" w:type="dxa"/>
            <w:gridSpan w:val="2"/>
          </w:tcPr>
          <w:p w:rsidR="006E32CF" w:rsidRDefault="007C133F">
            <w:pPr>
              <w:pStyle w:val="TableParagraph"/>
              <w:spacing w:line="310" w:lineRule="exact"/>
              <w:ind w:left="724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Целевой проект </w:t>
            </w:r>
            <w:r>
              <w:rPr>
                <w:b/>
                <w:sz w:val="28"/>
              </w:rPr>
              <w:t>(</w:t>
            </w:r>
            <w:r>
              <w:rPr>
                <w:b/>
                <w:i/>
                <w:sz w:val="28"/>
              </w:rPr>
              <w:t>подпрограмма</w:t>
            </w:r>
            <w:r>
              <w:rPr>
                <w:b/>
                <w:sz w:val="28"/>
              </w:rPr>
              <w:t xml:space="preserve">) </w:t>
            </w:r>
            <w:r>
              <w:rPr>
                <w:b/>
                <w:i/>
                <w:sz w:val="28"/>
              </w:rPr>
              <w:t xml:space="preserve">« Образовательная среда </w:t>
            </w:r>
            <w:r>
              <w:rPr>
                <w:b/>
                <w:sz w:val="28"/>
              </w:rPr>
              <w:t>»</w:t>
            </w:r>
          </w:p>
        </w:tc>
      </w:tr>
      <w:tr w:rsidR="006E32CF">
        <w:trPr>
          <w:trHeight w:val="9935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5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Цели: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ind w:left="6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Создание современной и безопасной цифровой образовательной среды, обеспечивающей формирование ценности к саморазвитию и самообразованию у обучающихся путем обновления информационно-коммуникационной инфраструктуры, подготовки кадров, использования федеральных цифровых платформ, </w:t>
            </w:r>
            <w:r>
              <w:t>с</w:t>
            </w:r>
            <w:r>
              <w:rPr>
                <w:sz w:val="24"/>
              </w:rPr>
              <w:t>оздание к 2025 году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  <w:proofErr w:type="gramEnd"/>
          </w:p>
          <w:p w:rsidR="006E32CF" w:rsidRDefault="007C133F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ученика: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1215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построения образовательной траектории; доступ к самым современным 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6E32CF" w:rsidRDefault="007C133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растворение рамок образовательных организаций до масштабов всего мира.</w:t>
            </w:r>
          </w:p>
          <w:p w:rsidR="006E32CF" w:rsidRDefault="007C133F">
            <w:pPr>
              <w:pStyle w:val="TableParagraph"/>
              <w:spacing w:before="1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родителя: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4" w:lineRule="exact"/>
              <w:ind w:left="206" w:hanging="141"/>
              <w:rPr>
                <w:sz w:val="24"/>
              </w:rPr>
            </w:pPr>
            <w:r>
              <w:rPr>
                <w:sz w:val="24"/>
              </w:rPr>
              <w:t>расширение образовательных возможностей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E32CF" w:rsidRDefault="007C133F">
            <w:pPr>
              <w:pStyle w:val="TableParagraph"/>
              <w:ind w:left="6" w:right="646"/>
              <w:rPr>
                <w:sz w:val="24"/>
              </w:rPr>
            </w:pPr>
            <w:r>
              <w:rPr>
                <w:sz w:val="24"/>
              </w:rPr>
              <w:t>снижение издержек за счет повышения конкуренции на рынке образования; повышение прозрачности образовательного процесса;</w:t>
            </w:r>
          </w:p>
          <w:p w:rsidR="006E32CF" w:rsidRDefault="007C133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облегчение коммуникации со всеми участниками образовательного процесса.</w:t>
            </w:r>
          </w:p>
          <w:p w:rsidR="006E32CF" w:rsidRDefault="007C133F">
            <w:pPr>
              <w:pStyle w:val="TableParagraph"/>
              <w:spacing w:before="5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учителя: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4" w:lineRule="exact"/>
              <w:ind w:left="206" w:hanging="141"/>
              <w:rPr>
                <w:sz w:val="24"/>
              </w:rPr>
            </w:pPr>
            <w:r>
              <w:rPr>
                <w:sz w:val="24"/>
              </w:rPr>
              <w:t>снижение бюрократической нагрузки за счет 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272" w:firstLine="60"/>
              <w:rPr>
                <w:sz w:val="24"/>
              </w:rPr>
            </w:pPr>
            <w:r>
              <w:rPr>
                <w:sz w:val="24"/>
              </w:rPr>
              <w:t>снижение рутинной нагрузки по контролю выполнения заданий учениками за 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повышение удобства мониторинга за 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формирование новых возможностей организации 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953" w:firstLine="60"/>
              <w:rPr>
                <w:sz w:val="24"/>
              </w:rPr>
            </w:pPr>
            <w:r>
              <w:rPr>
                <w:sz w:val="24"/>
              </w:rPr>
              <w:t>формирование новых условий для мотивации учеников при создании и выполнении заданий;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686" w:firstLine="60"/>
              <w:rPr>
                <w:sz w:val="24"/>
              </w:rPr>
            </w:pPr>
            <w:r>
              <w:rPr>
                <w:sz w:val="24"/>
              </w:rPr>
              <w:t>формирование новых условий для переноса активности образовательного процесса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1112" w:firstLine="60"/>
              <w:rPr>
                <w:sz w:val="24"/>
              </w:rPr>
            </w:pPr>
            <w:r>
              <w:rPr>
                <w:sz w:val="24"/>
              </w:rPr>
              <w:t>облегчение условий формирования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E32CF" w:rsidRDefault="007C133F">
            <w:pPr>
              <w:pStyle w:val="TableParagraph"/>
              <w:spacing w:before="5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школы: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546" w:firstLine="60"/>
              <w:rPr>
                <w:sz w:val="24"/>
              </w:rPr>
            </w:pPr>
            <w:r>
              <w:rPr>
                <w:sz w:val="24"/>
              </w:rPr>
              <w:t>повышение эффективности использования ресурсов за счет переноса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нагрузки 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</w:t>
            </w:r>
            <w:proofErr w:type="gramEnd"/>
            <w:r>
              <w:rPr>
                <w:sz w:val="24"/>
              </w:rPr>
              <w:t>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620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образовательного предложения за счет сетевой 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снижение бюрократической нагрузки за 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0" w:lineRule="atLeast"/>
              <w:ind w:left="6" w:right="1597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коммуникации со всеми участниками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6E32CF">
        <w:trPr>
          <w:trHeight w:val="4463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5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655"/>
              <w:rPr>
                <w:sz w:val="24"/>
              </w:rPr>
            </w:pPr>
            <w:r>
              <w:rPr>
                <w:sz w:val="24"/>
              </w:rPr>
              <w:t>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281"/>
              <w:rPr>
                <w:sz w:val="24"/>
              </w:rPr>
            </w:pPr>
            <w:r>
              <w:rPr>
                <w:sz w:val="24"/>
              </w:rPr>
              <w:t xml:space="preserve">Предоставить возможность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1003"/>
              <w:rPr>
                <w:sz w:val="24"/>
              </w:rPr>
            </w:pPr>
            <w:r>
              <w:rPr>
                <w:sz w:val="24"/>
              </w:rPr>
              <w:t>Создать условия для подготовки высококвалифицированных кадров, обладающих актуальными компетенциями в сфере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>Обеспечить информационно-методическую поддержку образовательного процесса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планирование образовательного процесса и его ресурсного обеспечения ,мониторинг и фиксацию хода и результатов образовательного процесса ;современные процедуры создания, поиска, сбора, анализа, обработки, хранения и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Обеспечить дистанционное взаимодействие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6E32CF" w:rsidRDefault="006E32CF">
      <w:pPr>
        <w:spacing w:line="271" w:lineRule="exact"/>
        <w:rPr>
          <w:sz w:val="24"/>
        </w:rPr>
        <w:sectPr w:rsidR="006E32CF" w:rsidSect="007C133F">
          <w:type w:val="continuous"/>
          <w:pgSz w:w="11930" w:h="16850"/>
          <w:pgMar w:top="426" w:right="5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8491"/>
      </w:tblGrid>
      <w:tr w:rsidR="006E32CF" w:rsidTr="00965ABD">
        <w:trPr>
          <w:trHeight w:val="2506"/>
        </w:trPr>
        <w:tc>
          <w:tcPr>
            <w:tcW w:w="1872" w:type="dxa"/>
          </w:tcPr>
          <w:p w:rsidR="006E32CF" w:rsidRDefault="006E32CF">
            <w:pPr>
              <w:pStyle w:val="TableParagraph"/>
              <w:rPr>
                <w:sz w:val="24"/>
              </w:rPr>
            </w:pP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ind w:left="1214" w:right="254"/>
              <w:rPr>
                <w:sz w:val="24"/>
              </w:rPr>
            </w:pPr>
            <w:r>
              <w:rPr>
                <w:sz w:val="24"/>
              </w:rPr>
              <w:t>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      </w:r>
          </w:p>
          <w:p w:rsidR="006E32CF" w:rsidRDefault="007C133F">
            <w:pPr>
              <w:pStyle w:val="TableParagraph"/>
              <w:numPr>
                <w:ilvl w:val="0"/>
                <w:numId w:val="5"/>
              </w:numPr>
              <w:tabs>
                <w:tab w:val="left" w:pos="1215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      </w:r>
          </w:p>
        </w:tc>
      </w:tr>
      <w:tr w:rsidR="006E32CF">
        <w:trPr>
          <w:trHeight w:val="8226"/>
        </w:trPr>
        <w:tc>
          <w:tcPr>
            <w:tcW w:w="1872" w:type="dxa"/>
          </w:tcPr>
          <w:p w:rsidR="006E32CF" w:rsidRDefault="007C133F">
            <w:pPr>
              <w:pStyle w:val="TableParagraph"/>
              <w:spacing w:line="261" w:lineRule="auto"/>
              <w:ind w:left="114" w:right="449"/>
              <w:rPr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Основные принципы реализации проекта: </w:t>
            </w:r>
            <w:r>
              <w:rPr>
                <w:i/>
                <w:w w:val="105"/>
                <w:sz w:val="24"/>
              </w:rPr>
              <w:t>(создания ЦОС ОО)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tabs>
                <w:tab w:val="left" w:pos="1446"/>
                <w:tab w:val="left" w:pos="4326"/>
              </w:tabs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 xml:space="preserve">принципами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проекта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6" w:line="276" w:lineRule="auto"/>
              <w:ind w:right="41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Единство </w:t>
            </w:r>
            <w:r>
              <w:rPr>
                <w:sz w:val="24"/>
              </w:rPr>
              <w:t>—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2" w:line="276" w:lineRule="auto"/>
              <w:ind w:right="157"/>
              <w:jc w:val="both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Открытость </w:t>
            </w:r>
            <w:r>
              <w:rPr>
                <w:sz w:val="24"/>
              </w:rPr>
              <w:t>— свобода расширения ЦОС новыми технологиями, в том числе подключая внешние системы и включая взаимный обмен данными на основе опубликованных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" w:line="276" w:lineRule="auto"/>
              <w:ind w:right="10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Доступность </w:t>
            </w:r>
            <w:r>
              <w:rPr>
                <w:sz w:val="24"/>
              </w:rPr>
              <w:t xml:space="preserve">— неограниченная функциональность как коммерческих, так и некоммерческих элементов ЦОС в соответствии с лицензионными условиями каждого из них для конкретного пользователя, как </w:t>
            </w:r>
            <w:proofErr w:type="gramStart"/>
            <w:r>
              <w:rPr>
                <w:sz w:val="24"/>
              </w:rPr>
              <w:t>правило</w:t>
            </w:r>
            <w:proofErr w:type="gramEnd"/>
            <w:r>
              <w:rPr>
                <w:sz w:val="24"/>
              </w:rPr>
              <w:t xml:space="preserve"> посредством Интернет, независимо от 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2" w:line="278" w:lineRule="auto"/>
              <w:ind w:right="437"/>
              <w:rPr>
                <w:rFonts w:ascii="Wingdings" w:hAnsi="Wingdings"/>
                <w:sz w:val="24"/>
              </w:rPr>
            </w:pPr>
            <w:proofErr w:type="spellStart"/>
            <w:r>
              <w:rPr>
                <w:b/>
                <w:sz w:val="24"/>
              </w:rPr>
              <w:t>Конкурентность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— свобода полной или частичной замены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ЦОС конкурирующими технологиями.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line="276" w:lineRule="auto"/>
              <w:ind w:right="14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Ответственность </w:t>
            </w:r>
            <w:r>
              <w:rPr>
                <w:sz w:val="24"/>
              </w:rPr>
              <w:t>— право, обязанность и возможность каждого субъекта по собственному разумению решать задачи информатизации в зоне своей ответственности, в том числе участвовать в согласовании задач по обмену данными со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смежными информационными системами.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line="276" w:lineRule="auto"/>
              <w:ind w:right="231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Достаточность </w:t>
            </w:r>
            <w:r>
              <w:rPr>
                <w:sz w:val="24"/>
              </w:rPr>
              <w:t>— соответствие состава информационной системы целям, полномочиям и возможностям субъекта, для которого она создавалась, без избыточных функций и структур данных, требующих неоправданных издержек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"/>
              <w:ind w:hanging="361"/>
              <w:rPr>
                <w:rFonts w:ascii="Wingdings" w:hAnsi="Wingdings"/>
              </w:rPr>
            </w:pPr>
            <w:r>
              <w:rPr>
                <w:b/>
                <w:sz w:val="24"/>
              </w:rPr>
              <w:t xml:space="preserve">Полезность </w:t>
            </w:r>
            <w:r>
              <w:rPr>
                <w:sz w:val="24"/>
              </w:rPr>
              <w:t>— формирование новых возможностей и/или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</w:p>
          <w:p w:rsidR="006E32CF" w:rsidRDefault="007C133F">
            <w:pPr>
              <w:pStyle w:val="TableParagraph"/>
              <w:spacing w:before="41" w:line="269" w:lineRule="exact"/>
              <w:ind w:left="1334"/>
              <w:rPr>
                <w:sz w:val="24"/>
              </w:rPr>
            </w:pPr>
            <w:r>
              <w:rPr>
                <w:sz w:val="24"/>
              </w:rPr>
              <w:t>трудозатрат пользователя за счет введения ЦОС.</w:t>
            </w:r>
          </w:p>
        </w:tc>
      </w:tr>
    </w:tbl>
    <w:p w:rsidR="006E32CF" w:rsidRDefault="006E32CF">
      <w:pPr>
        <w:spacing w:line="269" w:lineRule="exact"/>
        <w:rPr>
          <w:sz w:val="24"/>
        </w:rPr>
        <w:sectPr w:rsidR="006E32CF">
          <w:pgSz w:w="11930" w:h="16850"/>
          <w:pgMar w:top="16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8491"/>
      </w:tblGrid>
      <w:tr w:rsidR="006E32CF" w:rsidTr="005F7331">
        <w:trPr>
          <w:trHeight w:val="11336"/>
        </w:trPr>
        <w:tc>
          <w:tcPr>
            <w:tcW w:w="1872" w:type="dxa"/>
          </w:tcPr>
          <w:p w:rsidR="006E32CF" w:rsidRDefault="005F7331">
            <w:pPr>
              <w:pStyle w:val="TableParagraph"/>
              <w:spacing w:line="261" w:lineRule="auto"/>
              <w:ind w:left="114" w:right="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Целевые индикаторы проекта</w:t>
            </w:r>
            <w:r w:rsidR="007C133F">
              <w:rPr>
                <w:b/>
                <w:i/>
                <w:sz w:val="24"/>
              </w:rPr>
              <w:t>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732"/>
              <w:rPr>
                <w:sz w:val="24"/>
              </w:rPr>
            </w:pPr>
            <w:r>
              <w:rPr>
                <w:sz w:val="24"/>
              </w:rPr>
              <w:t>Доля классов, подключенных к локальной сети 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оснащенных автоматизированным рабочим местом учителя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181"/>
              <w:rPr>
                <w:sz w:val="24"/>
              </w:rPr>
            </w:pPr>
            <w:r>
              <w:rPr>
                <w:sz w:val="24"/>
              </w:rPr>
              <w:t>Доля классов, оснащенных мультимедийным проектором, интерактивной доской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Удельный вес документов, оборот которых осуществляется в электронном виде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333"/>
              <w:rPr>
                <w:sz w:val="24"/>
              </w:rPr>
            </w:pPr>
            <w:r>
              <w:rPr>
                <w:sz w:val="24"/>
              </w:rPr>
              <w:t xml:space="preserve">Доля уроков, которые проводятся с использованием </w:t>
            </w:r>
            <w:proofErr w:type="gramStart"/>
            <w:r>
              <w:rPr>
                <w:sz w:val="24"/>
              </w:rPr>
              <w:t>ИКТ-средств</w:t>
            </w:r>
            <w:proofErr w:type="gramEnd"/>
            <w:r>
              <w:rPr>
                <w:sz w:val="24"/>
              </w:rPr>
              <w:t>, ЦОР,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Доля учащихся, получающих оценки в электронные дневники и журналы (в том числе обучающихся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школы, успешно продемонстрировавших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высокий уровень владения цифровыми навыками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215"/>
              <w:rPr>
                <w:sz w:val="24"/>
              </w:rPr>
            </w:pPr>
            <w:r>
              <w:rPr>
                <w:sz w:val="24"/>
              </w:rPr>
              <w:t>Удельный вес школьников, использующих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консультационные и образовательные сервисы в сети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16"/>
              <w:jc w:val="both"/>
              <w:rPr>
                <w:sz w:val="24"/>
              </w:rPr>
            </w:pPr>
            <w:r>
              <w:rPr>
                <w:sz w:val="24"/>
              </w:rPr>
              <w:t>Доля учащихся, которые имеют возможность свободного доступа к точкам с выходом в сеть Интернет со скоростью не ниже 10Мб (с перспективой до 100Мб)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Удельный вес детей, получающих образование на дому с использованием дистанционных образовательных технологий, от общего числа детей, которым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702"/>
              <w:rPr>
                <w:sz w:val="24"/>
              </w:rPr>
            </w:pPr>
            <w:r>
              <w:rPr>
                <w:sz w:val="24"/>
              </w:rPr>
              <w:t>Удельный вес детей с ОВЗ и детей-инвалидов, получающих дополнительное образование с использованием дистанционных образовательных технологий, от общего числа детей с ОВЗ и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инвалидов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Доля обучающихся 8-9 классов, прошедших обязательное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6E32CF" w:rsidRDefault="007C133F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«Цифровые технологии»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Доля получения репрезентативных данных, обратной связи от родителей (законных представителей) обучающихся в 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системы общего и дополнительного образования детей, состоящих в цифровых профессиональных сообществах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625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эффективно использующих современные образовательные информационные коммуникационные технологии в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 xml:space="preserve">Доля педагогических работников системы общего и дополнительного образования детей прошли курсовую подготовку по </w:t>
            </w:r>
            <w:proofErr w:type="gramStart"/>
            <w:r>
              <w:rPr>
                <w:sz w:val="24"/>
              </w:rPr>
              <w:t>ИТ</w:t>
            </w:r>
            <w:proofErr w:type="gramEnd"/>
            <w:r>
              <w:rPr>
                <w:sz w:val="24"/>
              </w:rPr>
              <w:t xml:space="preserve"> и получили удостоверения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Применение адаптированных электронных ресурсов по всем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предметным областям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всех уровнях и ступенях образования (посредством 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</w:tr>
      <w:tr w:rsidR="006E32CF">
        <w:trPr>
          <w:trHeight w:val="2423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3" w:line="264" w:lineRule="auto"/>
              <w:ind w:left="114" w:righ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Ожидаемые результаты</w:t>
            </w:r>
            <w:proofErr w:type="gramStart"/>
            <w:r>
              <w:rPr>
                <w:b/>
                <w:i/>
                <w:sz w:val="24"/>
              </w:rPr>
              <w:t xml:space="preserve"> :</w:t>
            </w:r>
            <w:proofErr w:type="gramEnd"/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86"/>
                <w:tab w:val="left" w:pos="787"/>
              </w:tabs>
              <w:spacing w:line="276" w:lineRule="auto"/>
              <w:ind w:left="726" w:right="33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 современной и безопасной цифровой образовательной среды, обеспечивающей формирование ценности к саморазвитию и самообразованию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spacing w:before="196" w:line="276" w:lineRule="auto"/>
              <w:ind w:left="726" w:right="904" w:hanging="360"/>
              <w:rPr>
                <w:sz w:val="24"/>
              </w:rPr>
            </w:pPr>
            <w:r>
              <w:rPr>
                <w:sz w:val="24"/>
              </w:rPr>
              <w:t>Обновление информационно-коммуникационной инфраструктуры образовательной организации</w:t>
            </w:r>
          </w:p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2322"/>
                <w:tab w:val="left" w:pos="4568"/>
                <w:tab w:val="left" w:pos="5564"/>
                <w:tab w:val="left" w:pos="7621"/>
              </w:tabs>
              <w:spacing w:line="275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z w:val="24"/>
              </w:rPr>
              <w:tab/>
              <w:t>единой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системы</w:t>
            </w:r>
          </w:p>
          <w:p w:rsidR="006E32CF" w:rsidRDefault="007C133F">
            <w:pPr>
              <w:pStyle w:val="TableParagraph"/>
              <w:spacing w:before="41"/>
              <w:ind w:left="726"/>
              <w:rPr>
                <w:sz w:val="24"/>
              </w:rPr>
            </w:pPr>
            <w:r>
              <w:rPr>
                <w:sz w:val="24"/>
              </w:rPr>
              <w:t>«Цифровая школа»</w:t>
            </w:r>
          </w:p>
        </w:tc>
      </w:tr>
    </w:tbl>
    <w:p w:rsidR="006E32CF" w:rsidRDefault="006E32CF">
      <w:pPr>
        <w:rPr>
          <w:sz w:val="24"/>
        </w:rPr>
        <w:sectPr w:rsidR="006E32CF" w:rsidSect="005F7331">
          <w:pgSz w:w="11930" w:h="16850"/>
          <w:pgMar w:top="568" w:right="560" w:bottom="142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430"/>
        <w:gridCol w:w="2683"/>
        <w:gridCol w:w="1701"/>
        <w:gridCol w:w="4111"/>
      </w:tblGrid>
      <w:tr w:rsidR="006E32CF">
        <w:trPr>
          <w:trHeight w:val="4283"/>
        </w:trPr>
        <w:tc>
          <w:tcPr>
            <w:tcW w:w="1852" w:type="dxa"/>
            <w:gridSpan w:val="2"/>
            <w:tcBorders>
              <w:bottom w:val="single" w:sz="8" w:space="0" w:color="000000"/>
            </w:tcBorders>
          </w:tcPr>
          <w:p w:rsidR="006E32CF" w:rsidRDefault="006E32CF">
            <w:pPr>
              <w:pStyle w:val="TableParagraph"/>
            </w:pPr>
            <w:bookmarkStart w:id="0" w:name="_GoBack"/>
            <w:bookmarkEnd w:id="0"/>
          </w:p>
        </w:tc>
        <w:tc>
          <w:tcPr>
            <w:tcW w:w="8495" w:type="dxa"/>
            <w:gridSpan w:val="3"/>
            <w:tcBorders>
              <w:bottom w:val="single" w:sz="8" w:space="0" w:color="000000"/>
            </w:tcBorders>
          </w:tcPr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получения репрезентативных данных, в том числе обратной связи от родителей обучающихся, актуальной для прогнозирования развития школьной 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right="401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учебной мотивации и образовательных результатов обучающихся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специальных условий (в части программного обеспечения и цифровых ресурсов) для детей, обучающихся на дому, детей-инвалидов, обучающихся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before="185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Переподготовка кадрового состава с целью обеспечения актуализации знаний, умений и навыков в части внедрения и использования технологий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образования</w:t>
            </w:r>
          </w:p>
        </w:tc>
      </w:tr>
      <w:tr w:rsidR="006E32CF">
        <w:trPr>
          <w:trHeight w:val="964"/>
        </w:trPr>
        <w:tc>
          <w:tcPr>
            <w:tcW w:w="10347" w:type="dxa"/>
            <w:gridSpan w:val="5"/>
            <w:tcBorders>
              <w:top w:val="single" w:sz="8" w:space="0" w:color="000000"/>
            </w:tcBorders>
          </w:tcPr>
          <w:p w:rsidR="006E32CF" w:rsidRDefault="007C133F">
            <w:pPr>
              <w:pStyle w:val="TableParagraph"/>
              <w:spacing w:before="217"/>
              <w:ind w:left="1415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проекта (подпрограммы) « </w:t>
            </w:r>
            <w:r>
              <w:rPr>
                <w:b/>
                <w:i/>
                <w:sz w:val="24"/>
              </w:rPr>
              <w:t>ОБРАЗОВАТЕЛЬНАЯ СРЕДА</w:t>
            </w:r>
            <w:r>
              <w:rPr>
                <w:b/>
                <w:sz w:val="24"/>
              </w:rPr>
              <w:t>»</w:t>
            </w:r>
          </w:p>
        </w:tc>
      </w:tr>
      <w:tr w:rsidR="006E32CF">
        <w:trPr>
          <w:trHeight w:val="966"/>
        </w:trPr>
        <w:tc>
          <w:tcPr>
            <w:tcW w:w="422" w:type="dxa"/>
          </w:tcPr>
          <w:p w:rsidR="006E32CF" w:rsidRDefault="007C133F">
            <w:pPr>
              <w:pStyle w:val="TableParagraph"/>
              <w:spacing w:before="203"/>
              <w:ind w:left="50" w:right="18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13" w:type="dxa"/>
            <w:gridSpan w:val="2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1540" w:right="1526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4111" w:type="dxa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882"/>
              <w:rPr>
                <w:sz w:val="24"/>
              </w:rPr>
            </w:pPr>
            <w:r>
              <w:rPr>
                <w:sz w:val="24"/>
              </w:rPr>
              <w:t>Стадия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6E32CF">
        <w:trPr>
          <w:trHeight w:val="964"/>
        </w:trPr>
        <w:tc>
          <w:tcPr>
            <w:tcW w:w="422" w:type="dxa"/>
          </w:tcPr>
          <w:p w:rsidR="006E32CF" w:rsidRDefault="006E32CF">
            <w:pPr>
              <w:pStyle w:val="TableParagraph"/>
              <w:spacing w:before="3"/>
              <w:rPr>
                <w:sz w:val="29"/>
              </w:rPr>
            </w:pPr>
          </w:p>
          <w:p w:rsidR="006E32CF" w:rsidRDefault="007C133F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3" w:type="dxa"/>
            <w:gridSpan w:val="2"/>
          </w:tcPr>
          <w:p w:rsidR="006E32CF" w:rsidRDefault="006E32CF">
            <w:pPr>
              <w:pStyle w:val="TableParagraph"/>
              <w:spacing w:before="3"/>
              <w:rPr>
                <w:sz w:val="29"/>
              </w:rPr>
            </w:pPr>
          </w:p>
          <w:p w:rsidR="006E32CF" w:rsidRDefault="007C133F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Использование ФГИС «Моя школа»</w:t>
            </w:r>
          </w:p>
        </w:tc>
        <w:tc>
          <w:tcPr>
            <w:tcW w:w="1701" w:type="dxa"/>
          </w:tcPr>
          <w:p w:rsidR="006E32CF" w:rsidRDefault="007C133F">
            <w:pPr>
              <w:pStyle w:val="TableParagraph"/>
              <w:spacing w:before="61"/>
              <w:ind w:left="173" w:right="159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85"/>
              <w:ind w:left="42" w:right="658"/>
            </w:pPr>
            <w:r>
              <w:rPr>
                <w:sz w:val="24"/>
              </w:rPr>
              <w:t>К 01.09.2024 о</w:t>
            </w:r>
            <w:r>
              <w:t>беспечен доступ к оцифрованным учебникам в рамках использования ФГИС «Моя школа»</w:t>
            </w:r>
          </w:p>
        </w:tc>
      </w:tr>
      <w:tr w:rsidR="006E32CF">
        <w:trPr>
          <w:trHeight w:val="3225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spacing w:before="9"/>
              <w:rPr>
                <w:sz w:val="23"/>
              </w:rPr>
            </w:pPr>
          </w:p>
          <w:p w:rsidR="006E32CF" w:rsidRDefault="007C133F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3" w:type="dxa"/>
            <w:gridSpan w:val="2"/>
          </w:tcPr>
          <w:p w:rsidR="006E32CF" w:rsidRDefault="007C133F">
            <w:pPr>
              <w:pStyle w:val="TableParagraph"/>
              <w:spacing w:before="90"/>
              <w:ind w:left="41" w:right="177"/>
              <w:rPr>
                <w:sz w:val="24"/>
              </w:rPr>
            </w:pPr>
            <w:r>
              <w:rPr>
                <w:sz w:val="24"/>
              </w:rPr>
              <w:t>Оснащение IT-оборудования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spacing w:before="8"/>
              <w:rPr>
                <w:sz w:val="37"/>
              </w:rPr>
            </w:pPr>
          </w:p>
          <w:p w:rsidR="006E32CF" w:rsidRDefault="007C133F">
            <w:pPr>
              <w:pStyle w:val="TableParagraph"/>
              <w:ind w:left="264" w:right="167" w:hanging="70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  <w:tc>
          <w:tcPr>
            <w:tcW w:w="4111" w:type="dxa"/>
          </w:tcPr>
          <w:p w:rsidR="006E32CF" w:rsidRDefault="006E32CF">
            <w:pPr>
              <w:pStyle w:val="TableParagraph"/>
              <w:spacing w:before="8"/>
              <w:rPr>
                <w:sz w:val="28"/>
              </w:rPr>
            </w:pPr>
          </w:p>
          <w:p w:rsidR="006E32CF" w:rsidRDefault="007C133F">
            <w:pPr>
              <w:pStyle w:val="TableParagraph"/>
              <w:ind w:left="42" w:right="257"/>
            </w:pPr>
            <w:r>
              <w:rPr>
                <w:sz w:val="24"/>
              </w:rPr>
              <w:t xml:space="preserve">К 01.09.2025  </w:t>
            </w:r>
            <w:r>
              <w:t>Обеспечено наличие мобильных цифровых классов (в количестве 2 класса) в соответствии со Стандартом оснащения муниципальных общеобразовательных организаций, осуществляющих образовательную деятельность в субъектах РФ, компьютерным, мультимедийным, презентационным оборудованием и программным обеспечением</w:t>
            </w:r>
          </w:p>
        </w:tc>
      </w:tr>
      <w:tr w:rsidR="006E32CF">
        <w:trPr>
          <w:trHeight w:val="1621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7C133F" w:rsidP="007C133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3" w:type="dxa"/>
            <w:gridSpan w:val="2"/>
          </w:tcPr>
          <w:p w:rsidR="006E32CF" w:rsidRDefault="007C133F" w:rsidP="007C133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7C133F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35"/>
              <w:ind w:left="42" w:right="531" w:firstLine="60"/>
            </w:pPr>
            <w:r>
              <w:rPr>
                <w:sz w:val="24"/>
              </w:rPr>
              <w:t>К 01.01.2024  о</w:t>
            </w:r>
            <w:r>
              <w:t xml:space="preserve">беспечено ведение управления образовательной организацией в цифровом формате (электронный журнал, на платформах ФГИС  Моя школа, </w:t>
            </w:r>
            <w:proofErr w:type="spellStart"/>
            <w:r>
              <w:t>Сферум</w:t>
            </w:r>
            <w:proofErr w:type="spellEnd"/>
            <w:r>
              <w:t>, школьные и родительские чаты</w:t>
            </w:r>
            <w:proofErr w:type="gramStart"/>
            <w:r>
              <w:t xml:space="preserve"> ,</w:t>
            </w:r>
            <w:proofErr w:type="gramEnd"/>
            <w:r>
              <w:t xml:space="preserve"> сайт ОО)</w:t>
            </w:r>
          </w:p>
        </w:tc>
      </w:tr>
      <w:tr w:rsidR="006E32CF">
        <w:trPr>
          <w:trHeight w:val="1458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5"/>
              </w:rPr>
            </w:pPr>
          </w:p>
          <w:p w:rsidR="006E32CF" w:rsidRDefault="007C133F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3" w:type="dxa"/>
            <w:gridSpan w:val="2"/>
          </w:tcPr>
          <w:p w:rsidR="006E32CF" w:rsidRDefault="007C133F">
            <w:pPr>
              <w:pStyle w:val="TableParagraph"/>
              <w:spacing w:before="35"/>
              <w:ind w:left="41" w:right="72"/>
              <w:rPr>
                <w:sz w:val="24"/>
              </w:rPr>
            </w:pPr>
            <w:r>
              <w:rPr>
                <w:sz w:val="24"/>
              </w:rPr>
              <w:t>Участие в деятельности на базе ИКОП 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spacing w:before="10"/>
              <w:rPr>
                <w:sz w:val="38"/>
              </w:rPr>
            </w:pPr>
          </w:p>
          <w:p w:rsidR="006E32CF" w:rsidRDefault="007C133F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80"/>
              <w:ind w:left="42" w:right="13"/>
            </w:pPr>
            <w:r>
              <w:rPr>
                <w:sz w:val="24"/>
              </w:rPr>
              <w:t>К 01.01.2024 о</w:t>
            </w:r>
            <w:r>
              <w:t>беспечено подключение к ИКОП («</w:t>
            </w:r>
            <w:proofErr w:type="spellStart"/>
            <w:r>
              <w:t>Сферум</w:t>
            </w:r>
            <w:proofErr w:type="spellEnd"/>
            <w:r>
              <w:t>») для профессиональных сообществ педагогов в целях обмена опытом и поддержки начинающих учителей.</w:t>
            </w:r>
          </w:p>
        </w:tc>
      </w:tr>
    </w:tbl>
    <w:p w:rsidR="006E32CF" w:rsidRDefault="006E32CF">
      <w:pPr>
        <w:spacing w:before="1"/>
        <w:rPr>
          <w:sz w:val="17"/>
        </w:rPr>
      </w:pPr>
    </w:p>
    <w:sectPr w:rsidR="006E32CF" w:rsidSect="005F7331">
      <w:pgSz w:w="11930" w:h="16850"/>
      <w:pgMar w:top="426" w:right="560" w:bottom="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30F"/>
    <w:multiLevelType w:val="hybridMultilevel"/>
    <w:tmpl w:val="1DAA59AE"/>
    <w:lvl w:ilvl="0" w:tplc="C4B857A6">
      <w:numFmt w:val="bullet"/>
      <w:lvlText w:val=""/>
      <w:lvlJc w:val="left"/>
      <w:pPr>
        <w:ind w:left="1334" w:hanging="360"/>
      </w:pPr>
      <w:rPr>
        <w:rFonts w:hint="default"/>
        <w:w w:val="100"/>
        <w:lang w:val="ru-RU" w:eastAsia="en-US" w:bidi="ar-SA"/>
      </w:rPr>
    </w:lvl>
    <w:lvl w:ilvl="1" w:tplc="043813C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8B18878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F6862A1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2E9800C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49A6CBC6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 w:tplc="EC8A234C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7" w:tplc="70EA2E1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8" w:tplc="2A8CA9B2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</w:abstractNum>
  <w:abstractNum w:abstractNumId="1">
    <w:nsid w:val="1249388E"/>
    <w:multiLevelType w:val="hybridMultilevel"/>
    <w:tmpl w:val="C380B580"/>
    <w:lvl w:ilvl="0" w:tplc="6728E738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AF1AA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C65E8FC2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42625AC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4" w:tplc="AB903F66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5" w:tplc="9A5C67F8">
      <w:numFmt w:val="bullet"/>
      <w:lvlText w:val="•"/>
      <w:lvlJc w:val="left"/>
      <w:pPr>
        <w:ind w:left="4240" w:hanging="140"/>
      </w:pPr>
      <w:rPr>
        <w:rFonts w:hint="default"/>
        <w:lang w:val="ru-RU" w:eastAsia="en-US" w:bidi="ar-SA"/>
      </w:rPr>
    </w:lvl>
    <w:lvl w:ilvl="6" w:tplc="2C16C0B2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FE7C7F94">
      <w:numFmt w:val="bullet"/>
      <w:lvlText w:val="•"/>
      <w:lvlJc w:val="left"/>
      <w:pPr>
        <w:ind w:left="5936" w:hanging="140"/>
      </w:pPr>
      <w:rPr>
        <w:rFonts w:hint="default"/>
        <w:lang w:val="ru-RU" w:eastAsia="en-US" w:bidi="ar-SA"/>
      </w:rPr>
    </w:lvl>
    <w:lvl w:ilvl="8" w:tplc="B27CE378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</w:abstractNum>
  <w:abstractNum w:abstractNumId="2">
    <w:nsid w:val="2C2E2C13"/>
    <w:multiLevelType w:val="hybridMultilevel"/>
    <w:tmpl w:val="32F087FE"/>
    <w:lvl w:ilvl="0" w:tplc="B2562922">
      <w:numFmt w:val="bullet"/>
      <w:lvlText w:val=""/>
      <w:lvlJc w:val="left"/>
      <w:pPr>
        <w:ind w:left="727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DAB932">
      <w:numFmt w:val="bullet"/>
      <w:lvlText w:val="•"/>
      <w:lvlJc w:val="left"/>
      <w:pPr>
        <w:ind w:left="1496" w:hanging="420"/>
      </w:pPr>
      <w:rPr>
        <w:rFonts w:hint="default"/>
        <w:lang w:val="ru-RU" w:eastAsia="en-US" w:bidi="ar-SA"/>
      </w:rPr>
    </w:lvl>
    <w:lvl w:ilvl="2" w:tplc="2F727DD4">
      <w:numFmt w:val="bullet"/>
      <w:lvlText w:val="•"/>
      <w:lvlJc w:val="left"/>
      <w:pPr>
        <w:ind w:left="2272" w:hanging="420"/>
      </w:pPr>
      <w:rPr>
        <w:rFonts w:hint="default"/>
        <w:lang w:val="ru-RU" w:eastAsia="en-US" w:bidi="ar-SA"/>
      </w:rPr>
    </w:lvl>
    <w:lvl w:ilvl="3" w:tplc="BDAE305C">
      <w:numFmt w:val="bullet"/>
      <w:lvlText w:val="•"/>
      <w:lvlJc w:val="left"/>
      <w:pPr>
        <w:ind w:left="3048" w:hanging="420"/>
      </w:pPr>
      <w:rPr>
        <w:rFonts w:hint="default"/>
        <w:lang w:val="ru-RU" w:eastAsia="en-US" w:bidi="ar-SA"/>
      </w:rPr>
    </w:lvl>
    <w:lvl w:ilvl="4" w:tplc="BEAA3A66">
      <w:numFmt w:val="bullet"/>
      <w:lvlText w:val="•"/>
      <w:lvlJc w:val="left"/>
      <w:pPr>
        <w:ind w:left="3824" w:hanging="420"/>
      </w:pPr>
      <w:rPr>
        <w:rFonts w:hint="default"/>
        <w:lang w:val="ru-RU" w:eastAsia="en-US" w:bidi="ar-SA"/>
      </w:rPr>
    </w:lvl>
    <w:lvl w:ilvl="5" w:tplc="C4D6EA48">
      <w:numFmt w:val="bullet"/>
      <w:lvlText w:val="•"/>
      <w:lvlJc w:val="left"/>
      <w:pPr>
        <w:ind w:left="4600" w:hanging="420"/>
      </w:pPr>
      <w:rPr>
        <w:rFonts w:hint="default"/>
        <w:lang w:val="ru-RU" w:eastAsia="en-US" w:bidi="ar-SA"/>
      </w:rPr>
    </w:lvl>
    <w:lvl w:ilvl="6" w:tplc="8BEA1A38">
      <w:numFmt w:val="bullet"/>
      <w:lvlText w:val="•"/>
      <w:lvlJc w:val="left"/>
      <w:pPr>
        <w:ind w:left="5376" w:hanging="420"/>
      </w:pPr>
      <w:rPr>
        <w:rFonts w:hint="default"/>
        <w:lang w:val="ru-RU" w:eastAsia="en-US" w:bidi="ar-SA"/>
      </w:rPr>
    </w:lvl>
    <w:lvl w:ilvl="7" w:tplc="3746DB50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8" w:tplc="27BE0DBA">
      <w:numFmt w:val="bullet"/>
      <w:lvlText w:val="•"/>
      <w:lvlJc w:val="left"/>
      <w:pPr>
        <w:ind w:left="6928" w:hanging="420"/>
      </w:pPr>
      <w:rPr>
        <w:rFonts w:hint="default"/>
        <w:lang w:val="ru-RU" w:eastAsia="en-US" w:bidi="ar-SA"/>
      </w:rPr>
    </w:lvl>
  </w:abstractNum>
  <w:abstractNum w:abstractNumId="3">
    <w:nsid w:val="313A461B"/>
    <w:multiLevelType w:val="hybridMultilevel"/>
    <w:tmpl w:val="95206696"/>
    <w:lvl w:ilvl="0" w:tplc="099889B0">
      <w:numFmt w:val="bullet"/>
      <w:lvlText w:val=""/>
      <w:lvlJc w:val="left"/>
      <w:pPr>
        <w:ind w:left="1214" w:hanging="212"/>
      </w:pPr>
      <w:rPr>
        <w:rFonts w:ascii="Wingdings" w:eastAsia="Wingdings" w:hAnsi="Wingdings" w:cs="Wingdings" w:hint="default"/>
        <w:spacing w:val="7"/>
        <w:w w:val="98"/>
        <w:sz w:val="24"/>
        <w:szCs w:val="24"/>
        <w:lang w:val="ru-RU" w:eastAsia="en-US" w:bidi="ar-SA"/>
      </w:rPr>
    </w:lvl>
    <w:lvl w:ilvl="1" w:tplc="ADAE9830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D9AAD0A4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D690CD64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33ACD8C2">
      <w:numFmt w:val="bullet"/>
      <w:lvlText w:val="•"/>
      <w:lvlJc w:val="left"/>
      <w:pPr>
        <w:ind w:left="4124" w:hanging="212"/>
      </w:pPr>
      <w:rPr>
        <w:rFonts w:hint="default"/>
        <w:lang w:val="ru-RU" w:eastAsia="en-US" w:bidi="ar-SA"/>
      </w:rPr>
    </w:lvl>
    <w:lvl w:ilvl="5" w:tplc="389AB438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6" w:tplc="4A424832">
      <w:numFmt w:val="bullet"/>
      <w:lvlText w:val="•"/>
      <w:lvlJc w:val="left"/>
      <w:pPr>
        <w:ind w:left="5576" w:hanging="212"/>
      </w:pPr>
      <w:rPr>
        <w:rFonts w:hint="default"/>
        <w:lang w:val="ru-RU" w:eastAsia="en-US" w:bidi="ar-SA"/>
      </w:rPr>
    </w:lvl>
    <w:lvl w:ilvl="7" w:tplc="39A01658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8" w:tplc="AFEEB2C0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</w:abstractNum>
  <w:abstractNum w:abstractNumId="4">
    <w:nsid w:val="4A863541"/>
    <w:multiLevelType w:val="hybridMultilevel"/>
    <w:tmpl w:val="7DA80E72"/>
    <w:lvl w:ilvl="0" w:tplc="74D2102C">
      <w:numFmt w:val="bullet"/>
      <w:lvlText w:val=""/>
      <w:lvlJc w:val="left"/>
      <w:pPr>
        <w:ind w:left="1214" w:hanging="212"/>
      </w:pPr>
      <w:rPr>
        <w:rFonts w:ascii="Wingdings" w:eastAsia="Wingdings" w:hAnsi="Wingdings" w:cs="Wingdings" w:hint="default"/>
        <w:spacing w:val="7"/>
        <w:w w:val="98"/>
        <w:sz w:val="24"/>
        <w:szCs w:val="24"/>
        <w:lang w:val="ru-RU" w:eastAsia="en-US" w:bidi="ar-SA"/>
      </w:rPr>
    </w:lvl>
    <w:lvl w:ilvl="1" w:tplc="B43876CE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38CA0BB0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CC9AE6BC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71FC51AA">
      <w:numFmt w:val="bullet"/>
      <w:lvlText w:val="•"/>
      <w:lvlJc w:val="left"/>
      <w:pPr>
        <w:ind w:left="4124" w:hanging="212"/>
      </w:pPr>
      <w:rPr>
        <w:rFonts w:hint="default"/>
        <w:lang w:val="ru-RU" w:eastAsia="en-US" w:bidi="ar-SA"/>
      </w:rPr>
    </w:lvl>
    <w:lvl w:ilvl="5" w:tplc="5D667A52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6" w:tplc="2B0A6742">
      <w:numFmt w:val="bullet"/>
      <w:lvlText w:val="•"/>
      <w:lvlJc w:val="left"/>
      <w:pPr>
        <w:ind w:left="5576" w:hanging="212"/>
      </w:pPr>
      <w:rPr>
        <w:rFonts w:hint="default"/>
        <w:lang w:val="ru-RU" w:eastAsia="en-US" w:bidi="ar-SA"/>
      </w:rPr>
    </w:lvl>
    <w:lvl w:ilvl="7" w:tplc="BDBC5860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8" w:tplc="BE182A70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</w:abstractNum>
  <w:abstractNum w:abstractNumId="5">
    <w:nsid w:val="6F3B7E41"/>
    <w:multiLevelType w:val="hybridMultilevel"/>
    <w:tmpl w:val="9046454C"/>
    <w:lvl w:ilvl="0" w:tplc="E3966D02">
      <w:numFmt w:val="bullet"/>
      <w:lvlText w:val="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D8B8F2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90D0E0E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8D36E5FC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4" w:tplc="9C2E3B92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BBA2D81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6" w:tplc="F39ADE5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7" w:tplc="830E5490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8" w:tplc="AC1E88B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</w:abstractNum>
  <w:abstractNum w:abstractNumId="6">
    <w:nsid w:val="780E78B0"/>
    <w:multiLevelType w:val="hybridMultilevel"/>
    <w:tmpl w:val="9702C4EA"/>
    <w:lvl w:ilvl="0" w:tplc="E2346A6E">
      <w:numFmt w:val="bullet"/>
      <w:lvlText w:val="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DC0D1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26B2DC3C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700045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987A1CD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E9EA7D54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68E45B7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7" w:tplc="554E059E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8" w:tplc="CAA0CF16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32CF"/>
    <w:rsid w:val="00264C53"/>
    <w:rsid w:val="005F7331"/>
    <w:rsid w:val="006E32CF"/>
    <w:rsid w:val="00795217"/>
    <w:rsid w:val="007C133F"/>
    <w:rsid w:val="008B30E8"/>
    <w:rsid w:val="00965ABD"/>
    <w:rsid w:val="00A7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0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B30E8"/>
  </w:style>
  <w:style w:type="paragraph" w:customStyle="1" w:styleId="TableParagraph">
    <w:name w:val="Table Paragraph"/>
    <w:basedOn w:val="a"/>
    <w:uiPriority w:val="1"/>
    <w:qFormat/>
    <w:rsid w:val="008B3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Admin</cp:lastModifiedBy>
  <cp:revision>6</cp:revision>
  <cp:lastPrinted>2023-12-08T07:07:00Z</cp:lastPrinted>
  <dcterms:created xsi:type="dcterms:W3CDTF">2023-12-08T06:05:00Z</dcterms:created>
  <dcterms:modified xsi:type="dcterms:W3CDTF">2024-01-17T13:47:00Z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2023-12-08T00:00:00Z</vt:filetime>
  </property>
</Properties>
</file>